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3A" w:rsidRDefault="00AA4A3A" w:rsidP="00AA4A3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</w:p>
    <w:p w:rsidR="00AA4A3A" w:rsidRDefault="00AA4A3A" w:rsidP="00AA4A3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</w:p>
    <w:p w:rsidR="00AA4A3A" w:rsidRDefault="00AA4A3A" w:rsidP="00AA4A3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</w:p>
    <w:p w:rsidR="00AA4A3A" w:rsidRDefault="00AA4A3A" w:rsidP="00AA4A3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Ukoliko pristupnik/pristupnica treba platiti troškove stručnoga ispita, opću uplatnicu treba popuniti sljedećim podatcima:</w:t>
      </w:r>
    </w:p>
    <w:p w:rsidR="00AA4A3A" w:rsidRDefault="00AA4A3A" w:rsidP="00AA4A3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PRIMATELJ:</w:t>
      </w:r>
      <w:r>
        <w:rPr>
          <w:rFonts w:ascii="Trebuchet MS" w:hAnsi="Trebuchet MS"/>
          <w:color w:val="35586E"/>
          <w:sz w:val="21"/>
          <w:szCs w:val="21"/>
        </w:rPr>
        <w:t>  Osnovna škola Augusta Harambašića, Harambašićeva 18, Zagreb</w:t>
      </w:r>
      <w:r>
        <w:rPr>
          <w:rFonts w:ascii="Trebuchet MS" w:hAnsi="Trebuchet MS"/>
          <w:color w:val="35586E"/>
          <w:sz w:val="21"/>
          <w:szCs w:val="21"/>
        </w:rPr>
        <w:br/>
      </w:r>
      <w:r>
        <w:rPr>
          <w:rStyle w:val="Naglaeno"/>
          <w:rFonts w:ascii="Trebuchet MS" w:hAnsi="Trebuchet MS"/>
          <w:color w:val="35586E"/>
          <w:sz w:val="21"/>
          <w:szCs w:val="21"/>
        </w:rPr>
        <w:t>IZNOS UPLATE:</w:t>
      </w:r>
      <w:r>
        <w:rPr>
          <w:rFonts w:ascii="Trebuchet MS" w:hAnsi="Trebuchet MS"/>
          <w:color w:val="35586E"/>
          <w:sz w:val="21"/>
          <w:szCs w:val="21"/>
        </w:rPr>
        <w:t> vidi iznos u troškovima stručnog ispita</w:t>
      </w:r>
    </w:p>
    <w:p w:rsidR="00AA4A3A" w:rsidRPr="00AA4A3A" w:rsidRDefault="00AA4A3A" w:rsidP="00AA4A3A">
      <w:pPr>
        <w:pStyle w:val="StandardWeb"/>
        <w:jc w:val="center"/>
        <w:rPr>
          <w:rStyle w:val="Naglaeno"/>
          <w:rFonts w:ascii="Trebuchet MS" w:hAnsi="Trebuchet MS"/>
          <w:b w:val="0"/>
          <w:bCs w:val="0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 </w:t>
      </w:r>
      <w:r>
        <w:rPr>
          <w:rFonts w:ascii="Trebuchet MS" w:hAnsi="Trebuchet MS"/>
          <w:color w:val="35586E"/>
          <w:sz w:val="21"/>
          <w:szCs w:val="21"/>
        </w:rPr>
        <w:br/>
      </w:r>
      <w:r>
        <w:rPr>
          <w:rStyle w:val="Naglaeno"/>
          <w:rFonts w:ascii="Trebuchet MS" w:hAnsi="Trebuchet MS"/>
          <w:color w:val="35586E"/>
          <w:sz w:val="21"/>
          <w:szCs w:val="21"/>
        </w:rPr>
        <w:t>IBAN ŠKOLE:</w:t>
      </w:r>
      <w:r>
        <w:rPr>
          <w:rFonts w:ascii="Trebuchet MS" w:hAnsi="Trebuchet MS"/>
          <w:color w:val="35586E"/>
          <w:sz w:val="21"/>
          <w:szCs w:val="21"/>
        </w:rPr>
        <w:t>  HR 5323600001101446638</w:t>
      </w:r>
      <w:r>
        <w:rPr>
          <w:rFonts w:ascii="Trebuchet MS" w:hAnsi="Trebuchet MS"/>
          <w:color w:val="35586E"/>
          <w:sz w:val="21"/>
          <w:szCs w:val="21"/>
        </w:rPr>
        <w:br/>
        <w:t>U pozivu na broj navedite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 vaš OIB ili datum uplate</w:t>
      </w:r>
    </w:p>
    <w:p w:rsidR="00AA4A3A" w:rsidRDefault="00AA4A3A" w:rsidP="00AA4A3A">
      <w:pPr>
        <w:pStyle w:val="StandardWeb"/>
        <w:jc w:val="center"/>
        <w:rPr>
          <w:rStyle w:val="Naglaeno"/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Model:HR00</w:t>
      </w:r>
    </w:p>
    <w:p w:rsidR="00AA4A3A" w:rsidRDefault="00AA4A3A" w:rsidP="00AA4A3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Opis plaćanja: ime i prezime kandidata i stručni (navesti predmet za koji se ponavlja stručni ispit)</w:t>
      </w:r>
    </w:p>
    <w:p w:rsidR="00AA4A3A" w:rsidRDefault="00AA4A3A" w:rsidP="00AA4A3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 slučaju ponavljanja ispita, iznosi za uplatu po dijelovima su:</w:t>
      </w:r>
    </w:p>
    <w:p w:rsidR="00AA4A3A" w:rsidRDefault="00AA4A3A" w:rsidP="00AA4A3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1. Pisani rad = </w:t>
      </w:r>
      <w:r w:rsidR="000E00C7">
        <w:rPr>
          <w:rFonts w:ascii="Trebuchet MS" w:hAnsi="Trebuchet MS"/>
          <w:color w:val="35586E"/>
          <w:sz w:val="21"/>
          <w:szCs w:val="21"/>
        </w:rPr>
        <w:t>23,65 € (</w:t>
      </w:r>
      <w:r>
        <w:rPr>
          <w:rFonts w:ascii="Trebuchet MS" w:hAnsi="Trebuchet MS"/>
          <w:color w:val="35586E"/>
          <w:sz w:val="21"/>
          <w:szCs w:val="21"/>
        </w:rPr>
        <w:t>178,20 kn</w:t>
      </w:r>
      <w:r w:rsidR="000E00C7">
        <w:rPr>
          <w:rFonts w:ascii="Trebuchet MS" w:hAnsi="Trebuchet MS"/>
          <w:color w:val="35586E"/>
          <w:sz w:val="21"/>
          <w:szCs w:val="21"/>
        </w:rPr>
        <w:t>)</w:t>
      </w:r>
    </w:p>
    <w:p w:rsidR="00AA4A3A" w:rsidRDefault="00AA4A3A" w:rsidP="00AA4A3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2. Izvođenje nastavnog sata ili praktičnog rada = </w:t>
      </w:r>
      <w:r w:rsidR="000E00C7">
        <w:rPr>
          <w:rFonts w:ascii="Trebuchet MS" w:hAnsi="Trebuchet MS"/>
          <w:color w:val="35586E"/>
          <w:sz w:val="21"/>
          <w:szCs w:val="21"/>
        </w:rPr>
        <w:t>31,53 € (</w:t>
      </w:r>
      <w:r>
        <w:rPr>
          <w:rFonts w:ascii="Trebuchet MS" w:hAnsi="Trebuchet MS"/>
          <w:color w:val="35586E"/>
          <w:sz w:val="21"/>
          <w:szCs w:val="21"/>
        </w:rPr>
        <w:t>237,60 kn</w:t>
      </w:r>
      <w:r w:rsidR="000E00C7">
        <w:rPr>
          <w:rFonts w:ascii="Trebuchet MS" w:hAnsi="Trebuchet MS"/>
          <w:color w:val="35586E"/>
          <w:sz w:val="21"/>
          <w:szCs w:val="21"/>
        </w:rPr>
        <w:t>)</w:t>
      </w:r>
    </w:p>
    <w:p w:rsidR="00AA4A3A" w:rsidRDefault="00AA4A3A" w:rsidP="00AA4A3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3. Usmeni dio ispita = </w:t>
      </w:r>
      <w:r w:rsidR="000E00C7">
        <w:rPr>
          <w:rFonts w:ascii="Trebuchet MS" w:hAnsi="Trebuchet MS"/>
          <w:color w:val="35586E"/>
          <w:sz w:val="21"/>
          <w:szCs w:val="21"/>
        </w:rPr>
        <w:t>31,53 € (</w:t>
      </w:r>
      <w:r>
        <w:rPr>
          <w:rFonts w:ascii="Trebuchet MS" w:hAnsi="Trebuchet MS"/>
          <w:color w:val="35586E"/>
          <w:sz w:val="21"/>
          <w:szCs w:val="21"/>
        </w:rPr>
        <w:t>237,60 kn</w:t>
      </w:r>
      <w:r w:rsidR="000E00C7">
        <w:rPr>
          <w:rFonts w:ascii="Trebuchet MS" w:hAnsi="Trebuchet MS"/>
          <w:color w:val="35586E"/>
          <w:sz w:val="21"/>
          <w:szCs w:val="21"/>
        </w:rPr>
        <w:t>)</w:t>
      </w:r>
      <w:bookmarkStart w:id="0" w:name="_GoBack"/>
      <w:bookmarkEnd w:id="0"/>
    </w:p>
    <w:p w:rsidR="00AA4A3A" w:rsidRDefault="00AA4A3A" w:rsidP="00AA4A3A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sukladno </w:t>
      </w:r>
      <w:r>
        <w:rPr>
          <w:rStyle w:val="Istaknuto"/>
          <w:rFonts w:ascii="Trebuchet MS" w:hAnsi="Trebuchet MS"/>
          <w:b/>
          <w:bCs/>
          <w:color w:val="35586E"/>
          <w:sz w:val="21"/>
          <w:szCs w:val="21"/>
        </w:rPr>
        <w:t>Odluci o obračunu troškova rada ispitnog povjerenstva za dio/dijelove stručnog ispita koje pripravnik ponavlja</w:t>
      </w:r>
    </w:p>
    <w:p w:rsidR="00AC4F93" w:rsidRDefault="00AC4F93"/>
    <w:sectPr w:rsidR="00AC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3A"/>
    <w:rsid w:val="000E00C7"/>
    <w:rsid w:val="005270C0"/>
    <w:rsid w:val="00AA4A3A"/>
    <w:rsid w:val="00AC4F93"/>
    <w:rsid w:val="00C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FD98"/>
  <w15:chartTrackingRefBased/>
  <w15:docId w15:val="{85539057-1FD3-4636-8A0E-158D1D87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A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A4A3A"/>
    <w:rPr>
      <w:b/>
      <w:bCs/>
    </w:rPr>
  </w:style>
  <w:style w:type="character" w:styleId="Istaknuto">
    <w:name w:val="Emphasis"/>
    <w:basedOn w:val="Zadanifontodlomka"/>
    <w:uiPriority w:val="20"/>
    <w:qFormat/>
    <w:rsid w:val="00AA4A3A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37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2023-02-27T12:38:00Z</cp:lastPrinted>
  <dcterms:created xsi:type="dcterms:W3CDTF">2023-02-27T12:43:00Z</dcterms:created>
  <dcterms:modified xsi:type="dcterms:W3CDTF">2023-02-27T12:43:00Z</dcterms:modified>
</cp:coreProperties>
</file>